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8C2B0" w14:textId="09CEF2EC" w:rsidR="00C1225A" w:rsidRDefault="00C1225A" w:rsidP="00C1225A">
      <w:pPr>
        <w:spacing w:before="100" w:beforeAutospacing="1" w:after="100" w:afterAutospacing="1" w:line="240" w:lineRule="auto"/>
        <w:rPr>
          <w:rFonts w:ascii="Arial" w:eastAsia="Times New Roman" w:hAnsi="Arial" w:cs="Arial"/>
          <w:kern w:val="0"/>
          <w:sz w:val="24"/>
          <w:szCs w:val="24"/>
          <w:lang w:eastAsia="en-GB"/>
          <w14:ligatures w14:val="none"/>
        </w:rPr>
      </w:pPr>
      <w:r w:rsidRPr="00C1225A">
        <w:rPr>
          <w:rFonts w:ascii="Arial" w:eastAsia="Times New Roman" w:hAnsi="Arial" w:cs="Arial"/>
          <w:kern w:val="0"/>
          <w:sz w:val="24"/>
          <w:szCs w:val="24"/>
          <w:lang w:eastAsia="en-GB"/>
          <w14:ligatures w14:val="none"/>
        </w:rPr>
        <w:t xml:space="preserve">Dear Councillor </w:t>
      </w:r>
    </w:p>
    <w:p w14:paraId="7C28D75C" w14:textId="1DF0D701" w:rsidR="00E9179E" w:rsidRDefault="00E9179E" w:rsidP="00C1225A">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Following my earlier email, as you know, the motion to ban trail hunting on North Yorkshire Council-owned land has been sent to committee for discussion before a vote is taken later on in the year.</w:t>
      </w:r>
    </w:p>
    <w:p w14:paraId="11CD632D" w14:textId="1ADB14AD" w:rsidR="00E9179E" w:rsidRDefault="00E9179E" w:rsidP="00C1225A">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As a responsible, elected, councillor I am sure you will want as much information as possible in order to allow you to make an informed decision.</w:t>
      </w:r>
    </w:p>
    <w:p w14:paraId="752384C0" w14:textId="4D45545F" w:rsidR="00E9179E" w:rsidRPr="00C1225A" w:rsidRDefault="00E52296" w:rsidP="00C1225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kern w:val="0"/>
          <w:sz w:val="24"/>
          <w:szCs w:val="24"/>
          <w:lang w:eastAsia="en-GB"/>
          <w14:ligatures w14:val="none"/>
        </w:rPr>
        <w:t>This is not a complicated issue but there is a lot of information so i</w:t>
      </w:r>
      <w:r w:rsidR="00E9179E">
        <w:rPr>
          <w:rFonts w:ascii="Arial" w:eastAsia="Times New Roman" w:hAnsi="Arial" w:cs="Arial"/>
          <w:kern w:val="0"/>
          <w:sz w:val="24"/>
          <w:szCs w:val="24"/>
          <w:lang w:eastAsia="en-GB"/>
          <w14:ligatures w14:val="none"/>
        </w:rPr>
        <w:t>n the first place I would</w:t>
      </w:r>
      <w:r>
        <w:rPr>
          <w:rFonts w:ascii="Arial" w:eastAsia="Times New Roman" w:hAnsi="Arial" w:cs="Arial"/>
          <w:kern w:val="0"/>
          <w:sz w:val="24"/>
          <w:szCs w:val="24"/>
          <w:lang w:eastAsia="en-GB"/>
          <w14:ligatures w14:val="none"/>
        </w:rPr>
        <w:t xml:space="preserve"> simply</w:t>
      </w:r>
      <w:r w:rsidR="00E9179E">
        <w:rPr>
          <w:rFonts w:ascii="Arial" w:eastAsia="Times New Roman" w:hAnsi="Arial" w:cs="Arial"/>
          <w:kern w:val="0"/>
          <w:sz w:val="24"/>
          <w:szCs w:val="24"/>
          <w:lang w:eastAsia="en-GB"/>
          <w14:ligatures w14:val="none"/>
        </w:rPr>
        <w:t xml:space="preserve"> like to explain to you exactly what trail hunting is.</w:t>
      </w:r>
    </w:p>
    <w:p w14:paraId="20E9D1E3" w14:textId="77777777" w:rsidR="00073AA6" w:rsidRDefault="00E9179E" w:rsidP="00C1225A">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As you are probably aware, fox-hunting was banned in 2004.  Trail hunting was set up</w:t>
      </w:r>
      <w:r w:rsidR="00E52296">
        <w:rPr>
          <w:rFonts w:ascii="Arial" w:eastAsia="Times New Roman" w:hAnsi="Arial" w:cs="Arial"/>
          <w:kern w:val="0"/>
          <w:sz w:val="24"/>
          <w:szCs w:val="24"/>
          <w:lang w:eastAsia="en-GB"/>
          <w14:ligatures w14:val="none"/>
        </w:rPr>
        <w:t xml:space="preserve"> at that time by the hunts </w:t>
      </w:r>
      <w:r>
        <w:rPr>
          <w:rFonts w:ascii="Arial" w:eastAsia="Times New Roman" w:hAnsi="Arial" w:cs="Arial"/>
          <w:kern w:val="0"/>
          <w:sz w:val="24"/>
          <w:szCs w:val="24"/>
          <w:lang w:eastAsia="en-GB"/>
          <w14:ligatures w14:val="none"/>
        </w:rPr>
        <w:t>to allow the</w:t>
      </w:r>
      <w:r w:rsidR="00E52296">
        <w:rPr>
          <w:rFonts w:ascii="Arial" w:eastAsia="Times New Roman" w:hAnsi="Arial" w:cs="Arial"/>
          <w:kern w:val="0"/>
          <w:sz w:val="24"/>
          <w:szCs w:val="24"/>
          <w:lang w:eastAsia="en-GB"/>
          <w14:ligatures w14:val="none"/>
        </w:rPr>
        <w:t>m</w:t>
      </w:r>
      <w:r>
        <w:rPr>
          <w:rFonts w:ascii="Arial" w:eastAsia="Times New Roman" w:hAnsi="Arial" w:cs="Arial"/>
          <w:kern w:val="0"/>
          <w:sz w:val="24"/>
          <w:szCs w:val="24"/>
          <w:lang w:eastAsia="en-GB"/>
          <w14:ligatures w14:val="none"/>
        </w:rPr>
        <w:t xml:space="preserve"> to continue.  Since then most people have assumed that because fox-hunting is banned, it doesn’t happen.  They are mistaken – ‘trail’ hunting is the device that allows them to continue</w:t>
      </w:r>
      <w:r w:rsidR="00073AA6">
        <w:rPr>
          <w:rFonts w:ascii="Arial" w:eastAsia="Times New Roman" w:hAnsi="Arial" w:cs="Arial"/>
          <w:kern w:val="0"/>
          <w:sz w:val="24"/>
          <w:szCs w:val="24"/>
          <w:lang w:eastAsia="en-GB"/>
          <w14:ligatures w14:val="none"/>
        </w:rPr>
        <w:t xml:space="preserve"> hunting as if there were no ban in place</w:t>
      </w:r>
      <w:r>
        <w:rPr>
          <w:rFonts w:ascii="Arial" w:eastAsia="Times New Roman" w:hAnsi="Arial" w:cs="Arial"/>
          <w:kern w:val="0"/>
          <w:sz w:val="24"/>
          <w:szCs w:val="24"/>
          <w:lang w:eastAsia="en-GB"/>
          <w14:ligatures w14:val="none"/>
        </w:rPr>
        <w:t xml:space="preserve">. </w:t>
      </w:r>
    </w:p>
    <w:p w14:paraId="05D4F15B" w14:textId="22F6DEFE" w:rsidR="00E9179E" w:rsidRDefault="00E9179E" w:rsidP="00C1225A">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As time has passed the true position has become ever more clear – there are hours of footage on the internet showing foxes being hunted (along with the violence, aggression and intimidation  from hunt supporters against those who oppose their illegal activity).  More recently there has been ever-increasing amounts of footage on mainstream media being beamed directly into people’s homes.  I am sure you have</w:t>
      </w:r>
      <w:r w:rsidR="00073AA6">
        <w:rPr>
          <w:rFonts w:ascii="Arial" w:eastAsia="Times New Roman" w:hAnsi="Arial" w:cs="Arial"/>
          <w:kern w:val="0"/>
          <w:sz w:val="24"/>
          <w:szCs w:val="24"/>
          <w:lang w:eastAsia="en-GB"/>
          <w14:ligatures w14:val="none"/>
        </w:rPr>
        <w:t xml:space="preserve"> also</w:t>
      </w:r>
      <w:r>
        <w:rPr>
          <w:rFonts w:ascii="Arial" w:eastAsia="Times New Roman" w:hAnsi="Arial" w:cs="Arial"/>
          <w:kern w:val="0"/>
          <w:sz w:val="24"/>
          <w:szCs w:val="24"/>
          <w:lang w:eastAsia="en-GB"/>
          <w14:ligatures w14:val="none"/>
        </w:rPr>
        <w:t xml:space="preserve"> heard of the infamous webinars during the Covid lockdown – these were run by the Master of Foxhounds Association and gave advice to hunts on how to avoid being caught illegally hunting.  In their own words they called trail hunting a ‘smokescreen.’ The damage to the hunts was such that the MFHA rebranded and is now called British Hound Sports Association.  It has now reached the point where the police have realised the truth of what is happening and </w:t>
      </w:r>
      <w:r w:rsidR="00A564F6" w:rsidRPr="001254CB">
        <w:rPr>
          <w:rFonts w:ascii="Arial" w:eastAsia="Times New Roman" w:hAnsi="Arial" w:cs="Arial"/>
          <w:kern w:val="0"/>
          <w:sz w:val="24"/>
          <w:szCs w:val="24"/>
          <w:lang w:eastAsia="en-GB"/>
          <w14:ligatures w14:val="none"/>
        </w:rPr>
        <w:t>Ch Supt Matt Longman, the National </w:t>
      </w:r>
      <w:hyperlink r:id="rId5" w:history="1">
        <w:r w:rsidR="00A564F6" w:rsidRPr="001254CB">
          <w:rPr>
            <w:rFonts w:ascii="Arial" w:eastAsia="Times New Roman" w:hAnsi="Arial" w:cs="Arial"/>
            <w:kern w:val="0"/>
            <w:sz w:val="24"/>
            <w:szCs w:val="24"/>
            <w:lang w:eastAsia="en-GB"/>
            <w14:ligatures w14:val="none"/>
          </w:rPr>
          <w:t>Police</w:t>
        </w:r>
      </w:hyperlink>
      <w:r w:rsidR="00A564F6" w:rsidRPr="001254CB">
        <w:rPr>
          <w:rFonts w:ascii="Arial" w:eastAsia="Times New Roman" w:hAnsi="Arial" w:cs="Arial"/>
          <w:kern w:val="0"/>
          <w:sz w:val="24"/>
          <w:szCs w:val="24"/>
          <w:lang w:eastAsia="en-GB"/>
          <w14:ligatures w14:val="none"/>
        </w:rPr>
        <w:t> Chiefs’ Council lead on foxhunting, recently said that law on the crime is not working because it permits trail hunts that have become a “smokescreen” for the continued illegal persecution of animals.  Indeed some police forces treat hunts as Organised Criminal Gangs and this is borne out by a recent rise in prosecutions.</w:t>
      </w:r>
    </w:p>
    <w:p w14:paraId="5237419C" w14:textId="0AB44BC1" w:rsidR="00E9179E" w:rsidRDefault="00E9179E" w:rsidP="00C1225A">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If the</w:t>
      </w:r>
      <w:r w:rsidR="00A564F6">
        <w:rPr>
          <w:rFonts w:ascii="Arial" w:eastAsia="Times New Roman" w:hAnsi="Arial" w:cs="Arial"/>
          <w:kern w:val="0"/>
          <w:sz w:val="24"/>
          <w:szCs w:val="24"/>
          <w:lang w:eastAsia="en-GB"/>
          <w14:ligatures w14:val="none"/>
        </w:rPr>
        <w:t xml:space="preserve"> </w:t>
      </w:r>
      <w:r w:rsidR="001254CB">
        <w:rPr>
          <w:rFonts w:ascii="Arial" w:eastAsia="Times New Roman" w:hAnsi="Arial" w:cs="Arial"/>
          <w:kern w:val="0"/>
          <w:sz w:val="24"/>
          <w:szCs w:val="24"/>
          <w:lang w:eastAsia="en-GB"/>
          <w14:ligatures w14:val="none"/>
        </w:rPr>
        <w:t>hunts had</w:t>
      </w:r>
      <w:r>
        <w:rPr>
          <w:rFonts w:ascii="Arial" w:eastAsia="Times New Roman" w:hAnsi="Arial" w:cs="Arial"/>
          <w:kern w:val="0"/>
          <w:sz w:val="24"/>
          <w:szCs w:val="24"/>
          <w:lang w:eastAsia="en-GB"/>
          <w14:ligatures w14:val="none"/>
        </w:rPr>
        <w:t xml:space="preserve"> been serious about hunting within the law they would have simply moved to drag hunting (following an artificial scent) </w:t>
      </w:r>
      <w:r w:rsidR="00A564F6">
        <w:rPr>
          <w:rFonts w:ascii="Arial" w:eastAsia="Times New Roman" w:hAnsi="Arial" w:cs="Arial"/>
          <w:kern w:val="0"/>
          <w:sz w:val="24"/>
          <w:szCs w:val="24"/>
          <w:lang w:eastAsia="en-GB"/>
          <w14:ligatures w14:val="none"/>
        </w:rPr>
        <w:t>or clean boot hunting (following a human runner).  Trail hunting must not be confused with these legal activities and it is worth offering a comparison.</w:t>
      </w:r>
    </w:p>
    <w:p w14:paraId="5E1B72DA" w14:textId="3587D979" w:rsidR="00073AA6" w:rsidRDefault="00073AA6" w:rsidP="00C1225A">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Two very useful references are </w:t>
      </w:r>
    </w:p>
    <w:p w14:paraId="46AFC940" w14:textId="21CA2793" w:rsidR="00073AA6" w:rsidRPr="00073AA6" w:rsidRDefault="00073AA6" w:rsidP="00073AA6">
      <w:pPr>
        <w:pStyle w:val="ListParagraph"/>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073AA6">
        <w:rPr>
          <w:rFonts w:ascii="Arial" w:eastAsia="Times New Roman" w:hAnsi="Arial" w:cs="Arial"/>
          <w:kern w:val="0"/>
          <w:sz w:val="24"/>
          <w:szCs w:val="24"/>
          <w:lang w:eastAsia="en-GB"/>
          <w14:ligatures w14:val="none"/>
        </w:rPr>
        <w:t xml:space="preserve">‘Trail of Lies.  Report on the role of trail hunting in preventing successful prosecutions against illegal hunters in the UK.’  This is an IFAW report by Jordi </w:t>
      </w:r>
      <w:proofErr w:type="spellStart"/>
      <w:r w:rsidRPr="00073AA6">
        <w:rPr>
          <w:rFonts w:ascii="Arial" w:eastAsia="Times New Roman" w:hAnsi="Arial" w:cs="Arial"/>
          <w:kern w:val="0"/>
          <w:sz w:val="24"/>
          <w:szCs w:val="24"/>
          <w:lang w:eastAsia="en-GB"/>
          <w14:ligatures w14:val="none"/>
        </w:rPr>
        <w:t>Casamitjan</w:t>
      </w:r>
      <w:proofErr w:type="spellEnd"/>
      <w:r w:rsidRPr="00073AA6">
        <w:rPr>
          <w:rFonts w:ascii="Arial" w:eastAsia="Times New Roman" w:hAnsi="Arial" w:cs="Arial"/>
          <w:kern w:val="0"/>
          <w:sz w:val="24"/>
          <w:szCs w:val="24"/>
          <w:lang w:eastAsia="en-GB"/>
          <w14:ligatures w14:val="none"/>
        </w:rPr>
        <w:t>, one of their investigators.</w:t>
      </w:r>
    </w:p>
    <w:p w14:paraId="7DE03AED" w14:textId="02877463" w:rsidR="00073AA6" w:rsidRPr="00073AA6" w:rsidRDefault="00073AA6" w:rsidP="00073AA6">
      <w:pPr>
        <w:pStyle w:val="ListParagraph"/>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073AA6">
        <w:rPr>
          <w:rFonts w:ascii="Arial" w:eastAsia="Times New Roman" w:hAnsi="Arial" w:cs="Arial"/>
          <w:kern w:val="0"/>
          <w:sz w:val="24"/>
          <w:szCs w:val="24"/>
          <w:lang w:eastAsia="en-GB"/>
          <w14:ligatures w14:val="none"/>
        </w:rPr>
        <w:t>‘Uncovering the Trail of Lies’. Whereas the above is a full report, this is a summary report.</w:t>
      </w:r>
    </w:p>
    <w:p w14:paraId="106A7CA5" w14:textId="5056CD2C" w:rsidR="00073AA6" w:rsidRDefault="00073AA6" w:rsidP="00C1225A">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Some key points to come out of these reports are </w:t>
      </w:r>
    </w:p>
    <w:p w14:paraId="6FD5FA15" w14:textId="65E26FC3" w:rsidR="00073AA6" w:rsidRPr="00073AA6" w:rsidRDefault="00073AA6" w:rsidP="00073AA6">
      <w:pPr>
        <w:pStyle w:val="ListParagraph"/>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073AA6">
        <w:rPr>
          <w:rFonts w:ascii="Arial" w:eastAsia="Times New Roman" w:hAnsi="Arial" w:cs="Arial"/>
          <w:kern w:val="0"/>
          <w:sz w:val="24"/>
          <w:szCs w:val="24"/>
          <w:lang w:eastAsia="en-GB"/>
          <w14:ligatures w14:val="none"/>
        </w:rPr>
        <w:lastRenderedPageBreak/>
        <w:t>Comparisons with drag hunting and clean-boot hunting</w:t>
      </w:r>
    </w:p>
    <w:p w14:paraId="372A6F9A" w14:textId="398665FA" w:rsidR="00073AA6" w:rsidRPr="00073AA6" w:rsidRDefault="00073AA6" w:rsidP="00073AA6">
      <w:pPr>
        <w:pStyle w:val="ListParagraph"/>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073AA6">
        <w:rPr>
          <w:rFonts w:ascii="Arial" w:eastAsia="Times New Roman" w:hAnsi="Arial" w:cs="Arial"/>
          <w:kern w:val="0"/>
          <w:sz w:val="24"/>
          <w:szCs w:val="24"/>
          <w:lang w:eastAsia="en-GB"/>
          <w14:ligatures w14:val="none"/>
        </w:rPr>
        <w:t>How the hunts use trail hunting to mask their illegal activity</w:t>
      </w:r>
    </w:p>
    <w:p w14:paraId="3038BB07" w14:textId="30990999" w:rsidR="00073AA6" w:rsidRPr="00073AA6" w:rsidRDefault="00073AA6" w:rsidP="00073AA6">
      <w:pPr>
        <w:pStyle w:val="ListParagraph"/>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073AA6">
        <w:rPr>
          <w:rFonts w:ascii="Arial" w:eastAsia="Times New Roman" w:hAnsi="Arial" w:cs="Arial"/>
          <w:kern w:val="0"/>
          <w:sz w:val="24"/>
          <w:szCs w:val="24"/>
          <w:lang w:eastAsia="en-GB"/>
          <w14:ligatures w14:val="none"/>
        </w:rPr>
        <w:t>That the IFAW found that credible trails were laid in a mere 1% of cases.</w:t>
      </w:r>
    </w:p>
    <w:p w14:paraId="1F7693CD" w14:textId="1F1556B8" w:rsidR="00073AA6" w:rsidRDefault="00073AA6" w:rsidP="00C1225A">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Here is a table from the summary report that shows the many differences between trail hunting and drag and clean boot hunting</w:t>
      </w:r>
    </w:p>
    <w:p w14:paraId="4853ED52" w14:textId="69214A36" w:rsidR="00073AA6" w:rsidRDefault="00073AA6" w:rsidP="00C1225A">
      <w:pPr>
        <w:spacing w:before="100" w:beforeAutospacing="1" w:after="100" w:afterAutospacing="1" w:line="240" w:lineRule="auto"/>
        <w:rPr>
          <w:rFonts w:ascii="Arial" w:eastAsia="Times New Roman" w:hAnsi="Arial" w:cs="Arial"/>
          <w:kern w:val="0"/>
          <w:sz w:val="24"/>
          <w:szCs w:val="24"/>
          <w:lang w:eastAsia="en-GB"/>
          <w14:ligatures w14:val="none"/>
        </w:rPr>
      </w:pPr>
      <w:r>
        <w:rPr>
          <w:noProof/>
        </w:rPr>
        <w:drawing>
          <wp:inline distT="0" distB="0" distL="0" distR="0" wp14:anchorId="3D28EA03" wp14:editId="03EF36EF">
            <wp:extent cx="5731510" cy="7282815"/>
            <wp:effectExtent l="0" t="0" r="2540" b="0"/>
            <wp:docPr id="1138019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19215" name=""/>
                    <pic:cNvPicPr/>
                  </pic:nvPicPr>
                  <pic:blipFill>
                    <a:blip r:embed="rId6"/>
                    <a:stretch>
                      <a:fillRect/>
                    </a:stretch>
                  </pic:blipFill>
                  <pic:spPr>
                    <a:xfrm>
                      <a:off x="0" y="0"/>
                      <a:ext cx="5731510" cy="7282815"/>
                    </a:xfrm>
                    <a:prstGeom prst="rect">
                      <a:avLst/>
                    </a:prstGeom>
                  </pic:spPr>
                </pic:pic>
              </a:graphicData>
            </a:graphic>
          </wp:inline>
        </w:drawing>
      </w:r>
    </w:p>
    <w:p w14:paraId="3F3496BB" w14:textId="743B9092" w:rsidR="00073AA6" w:rsidRDefault="00073AA6" w:rsidP="00C1225A">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lastRenderedPageBreak/>
        <w:t>The report demonstrates the hunts use four main methods to create ‘false alibi’</w:t>
      </w:r>
    </w:p>
    <w:p w14:paraId="4C67B572" w14:textId="5C5176CB" w:rsidR="00073AA6" w:rsidRDefault="00073AA6" w:rsidP="00073AA6">
      <w:pPr>
        <w:pStyle w:val="ListParagraph"/>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They lay no trail </w:t>
      </w:r>
      <w:r w:rsidR="001254CB">
        <w:rPr>
          <w:rFonts w:ascii="Arial" w:eastAsia="Times New Roman" w:hAnsi="Arial" w:cs="Arial"/>
          <w:kern w:val="0"/>
          <w:sz w:val="24"/>
          <w:szCs w:val="24"/>
          <w:lang w:eastAsia="en-GB"/>
          <w14:ligatures w14:val="none"/>
        </w:rPr>
        <w:t>–</w:t>
      </w:r>
      <w:r>
        <w:rPr>
          <w:rFonts w:ascii="Arial" w:eastAsia="Times New Roman" w:hAnsi="Arial" w:cs="Arial"/>
          <w:kern w:val="0"/>
          <w:sz w:val="24"/>
          <w:szCs w:val="24"/>
          <w:lang w:eastAsia="en-GB"/>
          <w14:ligatures w14:val="none"/>
        </w:rPr>
        <w:t xml:space="preserve"> </w:t>
      </w:r>
      <w:r w:rsidR="001254CB">
        <w:rPr>
          <w:rFonts w:ascii="Arial" w:eastAsia="Times New Roman" w:hAnsi="Arial" w:cs="Arial"/>
          <w:kern w:val="0"/>
          <w:sz w:val="24"/>
          <w:szCs w:val="24"/>
          <w:lang w:eastAsia="en-GB"/>
          <w14:ligatures w14:val="none"/>
        </w:rPr>
        <w:t>they simply trust that people and authorities believe they do because they say they do, and they use instances like the traditional Boxing Day meet to reinforce this image</w:t>
      </w:r>
    </w:p>
    <w:p w14:paraId="1124380C" w14:textId="6EBEB349" w:rsidR="001254CB" w:rsidRDefault="001254CB" w:rsidP="00073AA6">
      <w:pPr>
        <w:pStyle w:val="ListParagraph"/>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Creating false evidence – they pretend to lay a trail, </w:t>
      </w:r>
      <w:proofErr w:type="spellStart"/>
      <w:r>
        <w:rPr>
          <w:rFonts w:ascii="Arial" w:eastAsia="Times New Roman" w:hAnsi="Arial" w:cs="Arial"/>
          <w:kern w:val="0"/>
          <w:sz w:val="24"/>
          <w:szCs w:val="24"/>
          <w:lang w:eastAsia="en-GB"/>
          <w14:ligatures w14:val="none"/>
        </w:rPr>
        <w:t>eg</w:t>
      </w:r>
      <w:proofErr w:type="spellEnd"/>
      <w:r>
        <w:rPr>
          <w:rFonts w:ascii="Arial" w:eastAsia="Times New Roman" w:hAnsi="Arial" w:cs="Arial"/>
          <w:kern w:val="0"/>
          <w:sz w:val="24"/>
          <w:szCs w:val="24"/>
          <w:lang w:eastAsia="en-GB"/>
          <w14:ligatures w14:val="none"/>
        </w:rPr>
        <w:t xml:space="preserve"> if they are being watched they might have someone with a rag ride on a quad bike.</w:t>
      </w:r>
    </w:p>
    <w:p w14:paraId="493A1E87" w14:textId="45826C86" w:rsidR="001254CB" w:rsidRDefault="001254CB" w:rsidP="00073AA6">
      <w:pPr>
        <w:pStyle w:val="ListParagraph"/>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Faking it – similar to method three but over a longer period of time and more detailed</w:t>
      </w:r>
    </w:p>
    <w:p w14:paraId="48F0149C" w14:textId="3E47FE84" w:rsidR="001254CB" w:rsidRDefault="001254CB" w:rsidP="00073AA6">
      <w:pPr>
        <w:pStyle w:val="ListParagraph"/>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Causing ‘accidents’ – they operate in areas they used to hunt in and where they know foxes to be.  Even when they use ‘bagged foxes, they still claim the kill to be ‘accidental.’</w:t>
      </w:r>
    </w:p>
    <w:p w14:paraId="168DEB5A" w14:textId="387970B3" w:rsidR="0027260F" w:rsidRPr="0027260F" w:rsidRDefault="0027260F" w:rsidP="0027260F">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I fully recommend you have a look at the summary report at least</w:t>
      </w:r>
    </w:p>
    <w:p w14:paraId="5C710E7F" w14:textId="5E0E8D5E" w:rsidR="001254CB" w:rsidRDefault="001254CB" w:rsidP="001254CB">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One has to ask, if the hunts really are hunting within the law</w:t>
      </w:r>
    </w:p>
    <w:p w14:paraId="3DEFC41A" w14:textId="179775A8" w:rsidR="001254CB" w:rsidRPr="001254CB" w:rsidRDefault="001254CB" w:rsidP="001254CB">
      <w:pPr>
        <w:pStyle w:val="ListParagraph"/>
        <w:numPr>
          <w:ilvl w:val="0"/>
          <w:numId w:val="7"/>
        </w:numPr>
        <w:spacing w:before="100" w:beforeAutospacing="1" w:after="100" w:afterAutospacing="1" w:line="240" w:lineRule="auto"/>
        <w:rPr>
          <w:rFonts w:ascii="Arial" w:eastAsia="Times New Roman" w:hAnsi="Arial" w:cs="Arial"/>
          <w:kern w:val="0"/>
          <w:sz w:val="24"/>
          <w:szCs w:val="24"/>
          <w:lang w:eastAsia="en-GB"/>
          <w14:ligatures w14:val="none"/>
        </w:rPr>
      </w:pPr>
      <w:r w:rsidRPr="001254CB">
        <w:rPr>
          <w:rFonts w:ascii="Arial" w:eastAsia="Times New Roman" w:hAnsi="Arial" w:cs="Arial"/>
          <w:kern w:val="0"/>
          <w:sz w:val="24"/>
          <w:szCs w:val="24"/>
          <w:lang w:eastAsia="en-GB"/>
          <w14:ligatures w14:val="none"/>
        </w:rPr>
        <w:t xml:space="preserve">Why do they need to take </w:t>
      </w:r>
      <w:proofErr w:type="spellStart"/>
      <w:r w:rsidRPr="001254CB">
        <w:rPr>
          <w:rFonts w:ascii="Arial" w:eastAsia="Times New Roman" w:hAnsi="Arial" w:cs="Arial"/>
          <w:kern w:val="0"/>
          <w:sz w:val="24"/>
          <w:szCs w:val="24"/>
          <w:lang w:eastAsia="en-GB"/>
          <w14:ligatures w14:val="none"/>
        </w:rPr>
        <w:t>terriermen</w:t>
      </w:r>
      <w:proofErr w:type="spellEnd"/>
      <w:r w:rsidRPr="001254CB">
        <w:rPr>
          <w:rFonts w:ascii="Arial" w:eastAsia="Times New Roman" w:hAnsi="Arial" w:cs="Arial"/>
          <w:kern w:val="0"/>
          <w:sz w:val="24"/>
          <w:szCs w:val="24"/>
          <w:lang w:eastAsia="en-GB"/>
          <w14:ligatures w14:val="none"/>
        </w:rPr>
        <w:t xml:space="preserve"> with them?</w:t>
      </w:r>
    </w:p>
    <w:p w14:paraId="3D487D8A" w14:textId="398E20BC" w:rsidR="001254CB" w:rsidRDefault="001254CB" w:rsidP="001254CB">
      <w:pPr>
        <w:pStyle w:val="ListParagraph"/>
        <w:numPr>
          <w:ilvl w:val="0"/>
          <w:numId w:val="7"/>
        </w:numPr>
        <w:spacing w:before="100" w:beforeAutospacing="1" w:after="100" w:afterAutospacing="1" w:line="240" w:lineRule="auto"/>
        <w:rPr>
          <w:rFonts w:ascii="Arial" w:eastAsia="Times New Roman" w:hAnsi="Arial" w:cs="Arial"/>
          <w:kern w:val="0"/>
          <w:sz w:val="24"/>
          <w:szCs w:val="24"/>
          <w:lang w:eastAsia="en-GB"/>
          <w14:ligatures w14:val="none"/>
        </w:rPr>
      </w:pPr>
      <w:r w:rsidRPr="001254CB">
        <w:rPr>
          <w:rFonts w:ascii="Arial" w:eastAsia="Times New Roman" w:hAnsi="Arial" w:cs="Arial"/>
          <w:kern w:val="0"/>
          <w:sz w:val="24"/>
          <w:szCs w:val="24"/>
          <w:lang w:eastAsia="en-GB"/>
          <w14:ligatures w14:val="none"/>
        </w:rPr>
        <w:t>Why do they still train their hounds to kill through the evil practice of ‘cubbing’ (euphemistically called ‘autumn hunting)</w:t>
      </w:r>
    </w:p>
    <w:p w14:paraId="7A5D3371" w14:textId="34FCDB00" w:rsidR="001254CB" w:rsidRDefault="001254CB" w:rsidP="001254CB">
      <w:pPr>
        <w:pStyle w:val="ListParagraph"/>
        <w:numPr>
          <w:ilvl w:val="0"/>
          <w:numId w:val="7"/>
        </w:num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Why do they still maintain artificial earths to ensure there is a supply of foxes?</w:t>
      </w:r>
    </w:p>
    <w:p w14:paraId="075223BF" w14:textId="4BAFDEA2" w:rsidR="001254CB" w:rsidRDefault="001254CB" w:rsidP="001254CB">
      <w:pPr>
        <w:pStyle w:val="ListParagraph"/>
        <w:numPr>
          <w:ilvl w:val="0"/>
          <w:numId w:val="7"/>
        </w:num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Why do they use bagged foxes?</w:t>
      </w:r>
    </w:p>
    <w:p w14:paraId="004E1F6F" w14:textId="2A5CC5D3" w:rsidR="001254CB" w:rsidRDefault="001254CB" w:rsidP="001254CB">
      <w:pPr>
        <w:pStyle w:val="ListParagraph"/>
        <w:numPr>
          <w:ilvl w:val="0"/>
          <w:numId w:val="7"/>
        </w:num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Why do they deliberately cast the hounds into areas where they know foxes to be?</w:t>
      </w:r>
    </w:p>
    <w:p w14:paraId="4A3793CE" w14:textId="4CF5710F" w:rsidR="001254CB" w:rsidRDefault="001254CB" w:rsidP="001254CB">
      <w:pPr>
        <w:pStyle w:val="ListParagraph"/>
        <w:numPr>
          <w:ilvl w:val="0"/>
          <w:numId w:val="7"/>
        </w:num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Why do they use </w:t>
      </w:r>
      <w:proofErr w:type="spellStart"/>
      <w:r>
        <w:rPr>
          <w:rFonts w:ascii="Arial" w:eastAsia="Times New Roman" w:hAnsi="Arial" w:cs="Arial"/>
          <w:kern w:val="0"/>
          <w:sz w:val="24"/>
          <w:szCs w:val="24"/>
          <w:lang w:eastAsia="en-GB"/>
          <w14:ligatures w14:val="none"/>
        </w:rPr>
        <w:t>terriermen</w:t>
      </w:r>
      <w:proofErr w:type="spellEnd"/>
      <w:r>
        <w:rPr>
          <w:rFonts w:ascii="Arial" w:eastAsia="Times New Roman" w:hAnsi="Arial" w:cs="Arial"/>
          <w:kern w:val="0"/>
          <w:sz w:val="24"/>
          <w:szCs w:val="24"/>
          <w:lang w:eastAsia="en-GB"/>
          <w14:ligatures w14:val="none"/>
        </w:rPr>
        <w:t xml:space="preserve"> to flush foxes in advance of the hunt?</w:t>
      </w:r>
    </w:p>
    <w:p w14:paraId="4220CB9F" w14:textId="70AEE216" w:rsidR="001254CB" w:rsidRPr="001254CB" w:rsidRDefault="001254CB" w:rsidP="001254CB">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I will leave you with this quote by  Clifford Pellow, a former huntsman who came to realise the horror of what he was doing </w:t>
      </w:r>
      <w:r w:rsidRPr="00F75E40">
        <w:t xml:space="preserve"> </w:t>
      </w:r>
      <w:r w:rsidRPr="00F75E40">
        <w:br/>
      </w:r>
      <w:r w:rsidRPr="001254CB">
        <w:rPr>
          <w:rFonts w:ascii="Arial" w:eastAsia="Times New Roman" w:hAnsi="Arial" w:cs="Arial"/>
          <w:kern w:val="0"/>
          <w:sz w:val="24"/>
          <w:szCs w:val="24"/>
          <w:lang w:eastAsia="en-GB"/>
          <w14:ligatures w14:val="none"/>
        </w:rPr>
        <w:br/>
      </w:r>
      <w:r w:rsidRPr="001254CB">
        <w:rPr>
          <w:rFonts w:ascii="Arial" w:eastAsia="Times New Roman" w:hAnsi="Arial" w:cs="Arial"/>
          <w:kern w:val="0"/>
          <w:sz w:val="24"/>
          <w:szCs w:val="24"/>
          <w:lang w:eastAsia="en-GB"/>
          <w14:ligatures w14:val="none"/>
        </w:rPr>
        <w:t>&lt;&lt;</w:t>
      </w:r>
      <w:r w:rsidRPr="001254CB">
        <w:rPr>
          <w:rFonts w:ascii="Arial" w:eastAsia="Times New Roman" w:hAnsi="Arial" w:cs="Arial"/>
          <w:kern w:val="0"/>
          <w:sz w:val="24"/>
          <w:szCs w:val="24"/>
          <w:lang w:eastAsia="en-GB"/>
          <w14:ligatures w14:val="none"/>
        </w:rPr>
        <w:t>I've held a fox many times by the scruff and brush and felt how petrified they get; their hearts banging away like hell; farting and excreting and peeing every time the hounds speak. And I'm the person giving him three seconds to live. I am responsible for it. Absolutely ghastly."&gt;&gt;</w:t>
      </w:r>
    </w:p>
    <w:p w14:paraId="09892DCD" w14:textId="77777777" w:rsidR="001254CB" w:rsidRDefault="001254CB" w:rsidP="001254CB">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Make no mistake – a vote against this motion will be a vote for illegal activity and animal abuse and cruelty.</w:t>
      </w:r>
    </w:p>
    <w:p w14:paraId="0F8A0D94" w14:textId="7236144F" w:rsidR="001254CB" w:rsidRDefault="0027260F" w:rsidP="001254CB">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Yours sincerely</w:t>
      </w:r>
    </w:p>
    <w:p w14:paraId="76478CA4" w14:textId="77777777" w:rsidR="001254CB" w:rsidRPr="001254CB" w:rsidRDefault="001254CB" w:rsidP="001254CB">
      <w:pPr>
        <w:spacing w:before="100" w:beforeAutospacing="1" w:after="100" w:afterAutospacing="1" w:line="240" w:lineRule="auto"/>
        <w:rPr>
          <w:rFonts w:ascii="Arial" w:eastAsia="Times New Roman" w:hAnsi="Arial" w:cs="Arial"/>
          <w:kern w:val="0"/>
          <w:sz w:val="24"/>
          <w:szCs w:val="24"/>
          <w:lang w:eastAsia="en-GB"/>
          <w14:ligatures w14:val="none"/>
        </w:rPr>
      </w:pPr>
    </w:p>
    <w:p w14:paraId="696FAC38" w14:textId="77777777" w:rsidR="00073AA6" w:rsidRDefault="00073AA6" w:rsidP="00C1225A">
      <w:pPr>
        <w:spacing w:before="100" w:beforeAutospacing="1" w:after="100" w:afterAutospacing="1" w:line="240" w:lineRule="auto"/>
        <w:rPr>
          <w:rFonts w:ascii="Arial" w:eastAsia="Times New Roman" w:hAnsi="Arial" w:cs="Arial"/>
          <w:kern w:val="0"/>
          <w:sz w:val="24"/>
          <w:szCs w:val="24"/>
          <w:lang w:eastAsia="en-GB"/>
          <w14:ligatures w14:val="none"/>
        </w:rPr>
      </w:pPr>
    </w:p>
    <w:p w14:paraId="2816A9D5" w14:textId="77777777" w:rsidR="00073AA6" w:rsidRDefault="00073AA6" w:rsidP="00C1225A">
      <w:pPr>
        <w:spacing w:before="100" w:beforeAutospacing="1" w:after="100" w:afterAutospacing="1" w:line="240" w:lineRule="auto"/>
        <w:rPr>
          <w:rFonts w:ascii="Arial" w:eastAsia="Times New Roman" w:hAnsi="Arial" w:cs="Arial"/>
          <w:kern w:val="0"/>
          <w:sz w:val="24"/>
          <w:szCs w:val="24"/>
          <w:lang w:eastAsia="en-GB"/>
          <w14:ligatures w14:val="none"/>
        </w:rPr>
      </w:pPr>
    </w:p>
    <w:p w14:paraId="20948277" w14:textId="77777777" w:rsidR="00C1225A" w:rsidRPr="00C1225A" w:rsidRDefault="00C1225A"/>
    <w:sectPr w:rsidR="00C1225A" w:rsidRPr="00C122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3FF"/>
    <w:multiLevelType w:val="hybridMultilevel"/>
    <w:tmpl w:val="AE0C7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52CFE"/>
    <w:multiLevelType w:val="hybridMultilevel"/>
    <w:tmpl w:val="8F96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4B684F"/>
    <w:multiLevelType w:val="hybridMultilevel"/>
    <w:tmpl w:val="006808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0733F1"/>
    <w:multiLevelType w:val="multilevel"/>
    <w:tmpl w:val="E8A8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D0E20CF"/>
    <w:multiLevelType w:val="hybridMultilevel"/>
    <w:tmpl w:val="9978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D125F9"/>
    <w:multiLevelType w:val="hybridMultilevel"/>
    <w:tmpl w:val="12467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4E4634"/>
    <w:multiLevelType w:val="multilevel"/>
    <w:tmpl w:val="D2BE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5808515">
    <w:abstractNumId w:val="5"/>
  </w:num>
  <w:num w:numId="2" w16cid:durableId="1224567004">
    <w:abstractNumId w:val="6"/>
  </w:num>
  <w:num w:numId="3" w16cid:durableId="1679962928">
    <w:abstractNumId w:val="3"/>
  </w:num>
  <w:num w:numId="4" w16cid:durableId="982349047">
    <w:abstractNumId w:val="1"/>
  </w:num>
  <w:num w:numId="5" w16cid:durableId="824277619">
    <w:abstractNumId w:val="4"/>
  </w:num>
  <w:num w:numId="6" w16cid:durableId="741023108">
    <w:abstractNumId w:val="2"/>
  </w:num>
  <w:num w:numId="7" w16cid:durableId="798497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28F"/>
    <w:rsid w:val="00073AA6"/>
    <w:rsid w:val="001254CB"/>
    <w:rsid w:val="0013528F"/>
    <w:rsid w:val="00176050"/>
    <w:rsid w:val="001D23D5"/>
    <w:rsid w:val="0027260F"/>
    <w:rsid w:val="00297302"/>
    <w:rsid w:val="005D2C97"/>
    <w:rsid w:val="00630793"/>
    <w:rsid w:val="00664738"/>
    <w:rsid w:val="008202D0"/>
    <w:rsid w:val="008803A6"/>
    <w:rsid w:val="009E2116"/>
    <w:rsid w:val="00A564F6"/>
    <w:rsid w:val="00B60A43"/>
    <w:rsid w:val="00C1225A"/>
    <w:rsid w:val="00C65A65"/>
    <w:rsid w:val="00C9506F"/>
    <w:rsid w:val="00D32FCE"/>
    <w:rsid w:val="00E06D4E"/>
    <w:rsid w:val="00E30F00"/>
    <w:rsid w:val="00E52296"/>
    <w:rsid w:val="00E917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64795"/>
  <w15:chartTrackingRefBased/>
  <w15:docId w15:val="{C597438B-7FA8-4947-9E4A-5E414A7D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elle">
    <w:name w:val="spelle"/>
    <w:basedOn w:val="DefaultParagraphFont"/>
    <w:rsid w:val="001D23D5"/>
  </w:style>
  <w:style w:type="paragraph" w:styleId="ListParagraph">
    <w:name w:val="List Paragraph"/>
    <w:basedOn w:val="Normal"/>
    <w:uiPriority w:val="34"/>
    <w:qFormat/>
    <w:rsid w:val="005D2C97"/>
    <w:pPr>
      <w:ind w:left="720"/>
      <w:contextualSpacing/>
    </w:pPr>
  </w:style>
  <w:style w:type="character" w:styleId="Hyperlink">
    <w:name w:val="Hyperlink"/>
    <w:basedOn w:val="DefaultParagraphFont"/>
    <w:uiPriority w:val="99"/>
    <w:semiHidden/>
    <w:unhideWhenUsed/>
    <w:rsid w:val="008202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322111">
      <w:bodyDiv w:val="1"/>
      <w:marLeft w:val="0"/>
      <w:marRight w:val="0"/>
      <w:marTop w:val="0"/>
      <w:marBottom w:val="0"/>
      <w:divBdr>
        <w:top w:val="none" w:sz="0" w:space="0" w:color="auto"/>
        <w:left w:val="none" w:sz="0" w:space="0" w:color="auto"/>
        <w:bottom w:val="none" w:sz="0" w:space="0" w:color="auto"/>
        <w:right w:val="none" w:sz="0" w:space="0" w:color="auto"/>
      </w:divBdr>
    </w:div>
    <w:div w:id="182400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theguardian.com/uk/poli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PMH</dc:creator>
  <cp:keywords/>
  <dc:description/>
  <cp:lastModifiedBy>PMH</cp:lastModifiedBy>
  <cp:revision>6</cp:revision>
  <dcterms:created xsi:type="dcterms:W3CDTF">2023-08-11T13:54:00Z</dcterms:created>
  <dcterms:modified xsi:type="dcterms:W3CDTF">2023-08-14T10:54:00Z</dcterms:modified>
</cp:coreProperties>
</file>