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22E9" w14:textId="255F282B" w:rsidR="00165689" w:rsidRDefault="00002BD9" w:rsidP="00002BD9">
      <w:pPr>
        <w:jc w:val="center"/>
        <w:rPr>
          <w:b/>
          <w:bCs/>
          <w:sz w:val="28"/>
          <w:szCs w:val="28"/>
          <w:u w:val="single"/>
        </w:rPr>
      </w:pPr>
      <w:r w:rsidRPr="00002BD9">
        <w:rPr>
          <w:b/>
          <w:bCs/>
          <w:sz w:val="28"/>
          <w:szCs w:val="28"/>
          <w:u w:val="single"/>
        </w:rPr>
        <w:t>EQUESURE LIST OF ACCIDENTS AND INCIDENTS</w:t>
      </w:r>
    </w:p>
    <w:p w14:paraId="5EF8C073" w14:textId="77777777" w:rsidR="00202837" w:rsidRPr="00202837" w:rsidRDefault="00202837" w:rsidP="00002BD9">
      <w:pPr>
        <w:rPr>
          <w:b/>
          <w:bCs/>
          <w:sz w:val="24"/>
          <w:szCs w:val="24"/>
        </w:rPr>
      </w:pPr>
      <w:r w:rsidRPr="00202837">
        <w:rPr>
          <w:b/>
          <w:bCs/>
          <w:sz w:val="24"/>
          <w:szCs w:val="24"/>
        </w:rPr>
        <w:t>1/</w:t>
      </w:r>
    </w:p>
    <w:p w14:paraId="1AEEAEA8" w14:textId="64855BAC" w:rsidR="00002BD9" w:rsidRDefault="00202837" w:rsidP="00002BD9">
      <w:hyperlink r:id="rId5" w:history="1">
        <w:r w:rsidRPr="00082E52">
          <w:rPr>
            <w:rStyle w:val="Hyperlink"/>
          </w:rPr>
          <w:t>https://www.equesure.co.uk/contact-us/news-events/what-are-the-rules-for-riding-horses-on-the-road/</w:t>
        </w:r>
      </w:hyperlink>
    </w:p>
    <w:p w14:paraId="563559B4" w14:textId="01C91076" w:rsidR="00002BD9" w:rsidRPr="00002BD9" w:rsidRDefault="00002BD9" w:rsidP="00002BD9">
      <w:r w:rsidRPr="00002BD9">
        <w:t>Figures released by the BHS paint a worrying picture of incidents between vehicles and horses.</w:t>
      </w:r>
    </w:p>
    <w:p w14:paraId="5D825991" w14:textId="198920F6" w:rsidR="00002BD9" w:rsidRPr="00002BD9" w:rsidRDefault="00002BD9" w:rsidP="00002BD9">
      <w:r w:rsidRPr="00002BD9">
        <w:t>Bearing in mind only one in 10 incidents are reported to BHS, these figures could easily be even more troubling.</w:t>
      </w:r>
    </w:p>
    <w:p w14:paraId="6CB2FA4C" w14:textId="77777777" w:rsidR="00002BD9" w:rsidRPr="00002BD9" w:rsidRDefault="00002BD9" w:rsidP="00002BD9">
      <w:r w:rsidRPr="00002BD9">
        <w:t>Between November 2010 and March 2019:</w:t>
      </w:r>
    </w:p>
    <w:p w14:paraId="0FCD012D" w14:textId="77777777" w:rsidR="00002BD9" w:rsidRPr="00002BD9" w:rsidRDefault="00002BD9" w:rsidP="00002BD9">
      <w:pPr>
        <w:pStyle w:val="ListParagraph"/>
        <w:numPr>
          <w:ilvl w:val="0"/>
          <w:numId w:val="3"/>
        </w:numPr>
      </w:pPr>
      <w:r w:rsidRPr="00002BD9">
        <w:t>315 equines died</w:t>
      </w:r>
    </w:p>
    <w:p w14:paraId="46B2D857" w14:textId="77777777" w:rsidR="00002BD9" w:rsidRPr="00002BD9" w:rsidRDefault="00002BD9" w:rsidP="00002BD9">
      <w:pPr>
        <w:pStyle w:val="ListParagraph"/>
        <w:numPr>
          <w:ilvl w:val="0"/>
          <w:numId w:val="3"/>
        </w:numPr>
      </w:pPr>
      <w:r w:rsidRPr="00002BD9">
        <w:t>43 humans were killed</w:t>
      </w:r>
    </w:p>
    <w:p w14:paraId="562255E6" w14:textId="77777777" w:rsidR="00002BD9" w:rsidRPr="00002BD9" w:rsidRDefault="00002BD9" w:rsidP="00002BD9">
      <w:pPr>
        <w:pStyle w:val="ListParagraph"/>
        <w:numPr>
          <w:ilvl w:val="0"/>
          <w:numId w:val="3"/>
        </w:numPr>
      </w:pPr>
      <w:r w:rsidRPr="00002BD9">
        <w:t>3,737 road incidents were reported</w:t>
      </w:r>
    </w:p>
    <w:p w14:paraId="7E463FA7" w14:textId="77777777" w:rsidR="00002BD9" w:rsidRPr="00002BD9" w:rsidRDefault="00002BD9" w:rsidP="00002BD9">
      <w:pPr>
        <w:pStyle w:val="ListParagraph"/>
        <w:numPr>
          <w:ilvl w:val="0"/>
          <w:numId w:val="3"/>
        </w:numPr>
      </w:pPr>
      <w:r w:rsidRPr="00002BD9">
        <w:t>73% of incidents occurred due to cars passing too closely</w:t>
      </w:r>
    </w:p>
    <w:p w14:paraId="6804E778" w14:textId="77777777" w:rsidR="00002BD9" w:rsidRPr="00002BD9" w:rsidRDefault="00002BD9" w:rsidP="00002BD9">
      <w:pPr>
        <w:pStyle w:val="ListParagraph"/>
        <w:numPr>
          <w:ilvl w:val="0"/>
          <w:numId w:val="3"/>
        </w:numPr>
      </w:pPr>
      <w:r w:rsidRPr="00002BD9">
        <w:t>31% of incidents were caused by cars passing too rapidly</w:t>
      </w:r>
    </w:p>
    <w:p w14:paraId="1F30E5E6" w14:textId="77777777" w:rsidR="00002BD9" w:rsidRPr="00002BD9" w:rsidRDefault="00002BD9" w:rsidP="00002BD9">
      <w:pPr>
        <w:pStyle w:val="ListParagraph"/>
        <w:numPr>
          <w:ilvl w:val="0"/>
          <w:numId w:val="3"/>
        </w:numPr>
      </w:pPr>
      <w:r w:rsidRPr="00002BD9">
        <w:t>32% of riders reported experiencing abuse or road rage</w:t>
      </w:r>
    </w:p>
    <w:p w14:paraId="31F07356" w14:textId="77777777" w:rsidR="00002BD9" w:rsidRPr="00002BD9" w:rsidRDefault="00002BD9" w:rsidP="00002BD9">
      <w:r w:rsidRPr="00002BD9">
        <w:t>It's clear this problem isn’t going away: between 1st March 2018 and 28th February 2019, 845 incidents were reported to the BHS.</w:t>
      </w:r>
    </w:p>
    <w:p w14:paraId="0CA383F4" w14:textId="49015B27" w:rsidR="00002BD9" w:rsidRPr="00002BD9" w:rsidRDefault="00002BD9" w:rsidP="00002BD9">
      <w:r w:rsidRPr="00002BD9">
        <w:t>More than a quarter of equestrians reported experiencing abuse or road rage.</w:t>
      </w:r>
    </w:p>
    <w:p w14:paraId="2BE58977" w14:textId="77777777" w:rsidR="00202837" w:rsidRPr="00202837" w:rsidRDefault="00202837" w:rsidP="00002BD9">
      <w:pPr>
        <w:rPr>
          <w:b/>
          <w:bCs/>
          <w:sz w:val="24"/>
          <w:szCs w:val="24"/>
        </w:rPr>
      </w:pPr>
      <w:r w:rsidRPr="00202837">
        <w:rPr>
          <w:b/>
          <w:bCs/>
          <w:sz w:val="24"/>
          <w:szCs w:val="24"/>
        </w:rPr>
        <w:t>2/</w:t>
      </w:r>
    </w:p>
    <w:p w14:paraId="6D6B3284" w14:textId="43CF91B4" w:rsidR="00D96BAD" w:rsidRDefault="00202837" w:rsidP="00002BD9">
      <w:pPr>
        <w:rPr>
          <w:sz w:val="24"/>
          <w:szCs w:val="24"/>
        </w:rPr>
      </w:pPr>
      <w:hyperlink r:id="rId6" w:history="1">
        <w:r w:rsidRPr="00082E52">
          <w:rPr>
            <w:rStyle w:val="Hyperlink"/>
            <w:sz w:val="24"/>
            <w:szCs w:val="24"/>
          </w:rPr>
          <w:t>https://www.equesure.co.uk/contact-us/news-events/how-many-horses-are-killed-on-the-uk-s-roads/</w:t>
        </w:r>
      </w:hyperlink>
    </w:p>
    <w:p w14:paraId="2DCDC9A8" w14:textId="77D6258B" w:rsidR="00D96BAD" w:rsidRPr="00202837" w:rsidRDefault="00D96BAD" w:rsidP="00002BD9">
      <w:r w:rsidRPr="00202837">
        <w:t>BHS REPORTED -Between April 2019 and March 2020</w:t>
      </w:r>
    </w:p>
    <w:p w14:paraId="4B80E499" w14:textId="77777777" w:rsidR="00D96BAD" w:rsidRPr="00202837" w:rsidRDefault="00002BD9" w:rsidP="00002BD9">
      <w:r w:rsidRPr="00202837">
        <w:t xml:space="preserve">Unfortunately, recent figures released by the British Horse Society show a worrying trend in road traffic incidents involving horses in the past year. </w:t>
      </w:r>
    </w:p>
    <w:p w14:paraId="53A8EA58" w14:textId="77777777" w:rsidR="00D96BAD" w:rsidRPr="00202837" w:rsidRDefault="00002BD9" w:rsidP="00002BD9">
      <w:r w:rsidRPr="00202837">
        <w:t>In 2019-2020,</w:t>
      </w:r>
    </w:p>
    <w:p w14:paraId="5401D794" w14:textId="77777777" w:rsidR="00D96BAD" w:rsidRPr="00202837" w:rsidRDefault="00D96BAD" w:rsidP="00D96BAD">
      <w:pPr>
        <w:pStyle w:val="ListParagraph"/>
        <w:numPr>
          <w:ilvl w:val="0"/>
          <w:numId w:val="4"/>
        </w:numPr>
      </w:pPr>
      <w:r w:rsidRPr="00202837">
        <w:t>80 equines died</w:t>
      </w:r>
    </w:p>
    <w:p w14:paraId="07A67F05" w14:textId="7F6FD8F3" w:rsidR="00202837" w:rsidRPr="00202837" w:rsidRDefault="00202837" w:rsidP="00D96BAD">
      <w:pPr>
        <w:pStyle w:val="ListParagraph"/>
        <w:numPr>
          <w:ilvl w:val="0"/>
          <w:numId w:val="4"/>
        </w:numPr>
      </w:pPr>
      <w:r w:rsidRPr="00202837">
        <w:t>136 equines injured</w:t>
      </w:r>
    </w:p>
    <w:p w14:paraId="580C6EA1" w14:textId="77A30FD6" w:rsidR="00202837" w:rsidRPr="00202837" w:rsidRDefault="00202837" w:rsidP="00D96BAD">
      <w:pPr>
        <w:pStyle w:val="ListParagraph"/>
        <w:numPr>
          <w:ilvl w:val="0"/>
          <w:numId w:val="4"/>
        </w:numPr>
      </w:pPr>
      <w:r w:rsidRPr="00202837">
        <w:t>1 rider died</w:t>
      </w:r>
    </w:p>
    <w:p w14:paraId="761CBD7C" w14:textId="3A94F9FE" w:rsidR="00202837" w:rsidRPr="00202837" w:rsidRDefault="00202837" w:rsidP="00D96BAD">
      <w:pPr>
        <w:pStyle w:val="ListParagraph"/>
        <w:numPr>
          <w:ilvl w:val="0"/>
          <w:numId w:val="4"/>
        </w:numPr>
      </w:pPr>
      <w:r w:rsidRPr="00202837">
        <w:t>135 riders injured</w:t>
      </w:r>
    </w:p>
    <w:p w14:paraId="44A31437" w14:textId="77777777" w:rsidR="00202837" w:rsidRPr="00202837" w:rsidRDefault="00002BD9" w:rsidP="00D96BAD">
      <w:pPr>
        <w:pStyle w:val="ListParagraph"/>
        <w:numPr>
          <w:ilvl w:val="0"/>
          <w:numId w:val="4"/>
        </w:numPr>
      </w:pPr>
      <w:r w:rsidRPr="00202837">
        <w:t>1,037 incidents reported to the equine charity,</w:t>
      </w:r>
    </w:p>
    <w:p w14:paraId="05627BF4" w14:textId="03225FD6" w:rsidR="00002BD9" w:rsidRPr="00202837" w:rsidRDefault="00002BD9" w:rsidP="00D96BAD">
      <w:pPr>
        <w:pStyle w:val="ListParagraph"/>
        <w:numPr>
          <w:ilvl w:val="0"/>
          <w:numId w:val="4"/>
        </w:numPr>
      </w:pPr>
      <w:r w:rsidRPr="00202837">
        <w:t xml:space="preserve">23% </w:t>
      </w:r>
      <w:r w:rsidR="00202837" w:rsidRPr="00202837">
        <w:t xml:space="preserve">increase in incidents </w:t>
      </w:r>
      <w:r w:rsidRPr="00202837">
        <w:t>compared to the previous year.</w:t>
      </w:r>
    </w:p>
    <w:p w14:paraId="271D3969" w14:textId="77777777" w:rsidR="00002BD9" w:rsidRPr="00202837" w:rsidRDefault="00002BD9" w:rsidP="00002BD9"/>
    <w:p w14:paraId="27304464" w14:textId="77777777" w:rsidR="00002BD9" w:rsidRPr="00202837" w:rsidRDefault="00002BD9" w:rsidP="00002BD9">
      <w:r w:rsidRPr="00202837">
        <w:t>Of the reported incidents, 40% occurred because a vehicle passed by too quickly while 81% happened because cars passed too closely to horses. A shocking 43% of riders also reported road rage or abuse from other road users – a source of deep concern for all.</w:t>
      </w:r>
    </w:p>
    <w:p w14:paraId="35129411" w14:textId="37EB125B" w:rsidR="00002BD9" w:rsidRPr="00202837" w:rsidRDefault="00002BD9" w:rsidP="00002BD9">
      <w:r w:rsidRPr="00202837">
        <w:t>The latest figures feed into the shocking numbers of deaths and injuries suffered by equestrians over the past 10 years. Since 2010, 44 riders have been killed and 1,220 injured. Meanwhile, 395 horses have been killed and 1,080 injured.</w:t>
      </w:r>
    </w:p>
    <w:sectPr w:rsidR="00002BD9" w:rsidRPr="002028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84D78"/>
    <w:multiLevelType w:val="hybridMultilevel"/>
    <w:tmpl w:val="6930F3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6F11243"/>
    <w:multiLevelType w:val="hybridMultilevel"/>
    <w:tmpl w:val="A940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276E16"/>
    <w:multiLevelType w:val="hybridMultilevel"/>
    <w:tmpl w:val="EF3C9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4C7C91"/>
    <w:multiLevelType w:val="hybridMultilevel"/>
    <w:tmpl w:val="1602A69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898129791">
    <w:abstractNumId w:val="1"/>
  </w:num>
  <w:num w:numId="2" w16cid:durableId="1079598034">
    <w:abstractNumId w:val="3"/>
  </w:num>
  <w:num w:numId="3" w16cid:durableId="704598763">
    <w:abstractNumId w:val="2"/>
  </w:num>
  <w:num w:numId="4" w16cid:durableId="163178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D9"/>
    <w:rsid w:val="00002BD9"/>
    <w:rsid w:val="00165689"/>
    <w:rsid w:val="00202837"/>
    <w:rsid w:val="002F1411"/>
    <w:rsid w:val="00D96BAD"/>
    <w:rsid w:val="00F15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C87DA"/>
  <w15:chartTrackingRefBased/>
  <w15:docId w15:val="{B175F6F8-E166-41A2-9E72-E8471D9D2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BD9"/>
    <w:pPr>
      <w:ind w:left="720"/>
      <w:contextualSpacing/>
    </w:pPr>
  </w:style>
  <w:style w:type="character" w:styleId="Hyperlink">
    <w:name w:val="Hyperlink"/>
    <w:basedOn w:val="DefaultParagraphFont"/>
    <w:uiPriority w:val="99"/>
    <w:unhideWhenUsed/>
    <w:rsid w:val="00002BD9"/>
    <w:rPr>
      <w:color w:val="0563C1" w:themeColor="hyperlink"/>
      <w:u w:val="single"/>
    </w:rPr>
  </w:style>
  <w:style w:type="character" w:styleId="UnresolvedMention">
    <w:name w:val="Unresolved Mention"/>
    <w:basedOn w:val="DefaultParagraphFont"/>
    <w:uiPriority w:val="99"/>
    <w:semiHidden/>
    <w:unhideWhenUsed/>
    <w:rsid w:val="00002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esure.co.uk/contact-us/news-events/how-many-horses-are-killed-on-the-uk-s-roads/" TargetMode="External"/><Relationship Id="rId5" Type="http://schemas.openxmlformats.org/officeDocument/2006/relationships/hyperlink" Target="https://www.equesure.co.uk/contact-us/news-events/what-are-the-rules-for-riding-horses-on-the-r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271</Words>
  <Characters>1560</Characters>
  <Application>Microsoft Office Word</Application>
  <DocSecurity>0</DocSecurity>
  <Lines>37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Gadd</dc:creator>
  <cp:keywords/>
  <dc:description/>
  <cp:lastModifiedBy>Phil Gadd</cp:lastModifiedBy>
  <cp:revision>1</cp:revision>
  <dcterms:created xsi:type="dcterms:W3CDTF">2023-12-09T13:22:00Z</dcterms:created>
  <dcterms:modified xsi:type="dcterms:W3CDTF">2023-12-09T13:47:00Z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26be7932-1ab3-4b45-82a5-ca8bf24adfc1</vt:lpwstr>
  </property>
</Properties>
</file>